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1D" w:rsidRDefault="0020711D" w:rsidP="002071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Бакалинский сельсовет                                                  муниципального района Бакалинский район Республики Башкортостан</w:t>
      </w:r>
    </w:p>
    <w:p w:rsidR="0020711D" w:rsidRDefault="0020711D" w:rsidP="002071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0711D" w:rsidRDefault="0020711D" w:rsidP="002071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«</w:t>
      </w:r>
      <w:r w:rsidRPr="0020711D">
        <w:rPr>
          <w:rFonts w:ascii="Times New Roman" w:eastAsia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2017 года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99</w:t>
      </w:r>
    </w:p>
    <w:p w:rsidR="0020711D" w:rsidRDefault="009D3B9F" w:rsidP="009D3B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0711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благоустройства территории сельского поселения Бакалинский сельсовет муниципального района Бакалинский район Республики Башкортостан,</w:t>
      </w:r>
      <w:r w:rsidR="0020711D" w:rsidRPr="00207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11D">
        <w:rPr>
          <w:rFonts w:ascii="Times New Roman" w:eastAsia="Times New Roman" w:hAnsi="Times New Roman" w:cs="Times New Roman"/>
          <w:sz w:val="28"/>
          <w:szCs w:val="28"/>
        </w:rPr>
        <w:t>утвержденные решением Совета сельского поселения Бакалинский сельсовет от 26.07.2017 г. № 93.</w:t>
      </w:r>
    </w:p>
    <w:p w:rsidR="0020711D" w:rsidRDefault="0020711D" w:rsidP="0020711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в целях повышения уровня благоустройства сельского поселения Бакалинский сельсовет Республики Башкортостан, обеспечения надлежащего санитарного состояния его территори</w:t>
      </w:r>
      <w:r w:rsidR="007A160F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экологической безопасности.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11D" w:rsidRDefault="0020711D" w:rsidP="0020711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 сельского поселения Бакалинский сельсовет муниципального района Бакалинский район Республики Башкортостан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20711D" w:rsidRDefault="0020711D" w:rsidP="002071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Правила</w:t>
      </w:r>
      <w:r w:rsidRPr="00207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благоустройства территории сельского поселения Бакалинский сельсовет муниципального района Бакалинский район Республики Башкортостан, утвержденные решением Совета сельского поселения Бакалинский сельсовет</w:t>
      </w:r>
      <w:r w:rsidR="004B526D">
        <w:rPr>
          <w:rFonts w:ascii="Times New Roman" w:eastAsia="Times New Roman" w:hAnsi="Times New Roman" w:cs="Times New Roman"/>
          <w:sz w:val="28"/>
          <w:szCs w:val="28"/>
        </w:rPr>
        <w:t xml:space="preserve"> от 26.07.2017г. № 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 и дополнения:                                                                                 </w:t>
      </w:r>
    </w:p>
    <w:p w:rsidR="0020711D" w:rsidRDefault="0020711D" w:rsidP="002071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Подраздел 1.3. раздела 1 дополнить терминами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8A7922" w:rsidRDefault="0020711D" w:rsidP="0020711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3B9F">
        <w:rPr>
          <w:rFonts w:ascii="Times New Roman" w:eastAsia="Times New Roman" w:hAnsi="Times New Roman" w:cs="Times New Roman"/>
          <w:sz w:val="28"/>
          <w:szCs w:val="28"/>
          <w:u w:val="single"/>
        </w:rPr>
        <w:t>Домовладелец</w:t>
      </w:r>
      <w:r w:rsidR="009D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11D">
        <w:rPr>
          <w:rFonts w:ascii="Times New Roman" w:hAnsi="Times New Roman"/>
          <w:sz w:val="28"/>
          <w:szCs w:val="28"/>
        </w:rPr>
        <w:t xml:space="preserve"> </w:t>
      </w:r>
      <w:r w:rsidRPr="004A3366">
        <w:rPr>
          <w:rFonts w:ascii="Times New Roman" w:hAnsi="Times New Roman"/>
          <w:sz w:val="28"/>
          <w:szCs w:val="28"/>
        </w:rPr>
        <w:t xml:space="preserve">физическое (юридическое) лицо, пользующееся (использующее) жилым помещением, находящимся у него на праве собственности, или по договору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366">
        <w:rPr>
          <w:rFonts w:ascii="Times New Roman" w:hAnsi="Times New Roman"/>
          <w:sz w:val="28"/>
          <w:szCs w:val="28"/>
        </w:rPr>
        <w:t>(соглашению) с собственником жилого поме</w:t>
      </w:r>
      <w:r>
        <w:rPr>
          <w:rFonts w:ascii="Times New Roman" w:hAnsi="Times New Roman"/>
          <w:sz w:val="28"/>
          <w:szCs w:val="28"/>
        </w:rPr>
        <w:t>щения или лицом, уполномоченным</w:t>
      </w:r>
      <w:r w:rsidRPr="004A3366">
        <w:rPr>
          <w:rFonts w:ascii="Times New Roman" w:hAnsi="Times New Roman"/>
          <w:sz w:val="28"/>
          <w:szCs w:val="28"/>
        </w:rPr>
        <w:t xml:space="preserve"> собственником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3366">
        <w:rPr>
          <w:rFonts w:ascii="Times New Roman" w:hAnsi="Times New Roman"/>
          <w:sz w:val="28"/>
          <w:szCs w:val="28"/>
        </w:rPr>
        <w:t>;</w:t>
      </w:r>
      <w:proofErr w:type="gramEnd"/>
    </w:p>
    <w:p w:rsidR="008A7922" w:rsidRPr="004A3366" w:rsidRDefault="008A7922" w:rsidP="009D3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3B9F">
        <w:rPr>
          <w:rFonts w:ascii="Times New Roman" w:hAnsi="Times New Roman"/>
          <w:sz w:val="28"/>
          <w:szCs w:val="28"/>
          <w:u w:val="single"/>
        </w:rPr>
        <w:t>Прилегающая территория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A7922">
        <w:rPr>
          <w:rFonts w:ascii="Times New Roman" w:hAnsi="Times New Roman"/>
          <w:sz w:val="28"/>
          <w:szCs w:val="28"/>
        </w:rPr>
        <w:t xml:space="preserve"> </w:t>
      </w:r>
      <w:r w:rsidRPr="004A3366">
        <w:rPr>
          <w:rFonts w:ascii="Times New Roman" w:hAnsi="Times New Roman"/>
          <w:sz w:val="28"/>
          <w:szCs w:val="28"/>
        </w:rPr>
        <w:t>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</w:t>
      </w:r>
      <w:r>
        <w:rPr>
          <w:rFonts w:ascii="Times New Roman" w:hAnsi="Times New Roman"/>
          <w:sz w:val="28"/>
          <w:szCs w:val="28"/>
        </w:rPr>
        <w:t xml:space="preserve">изненного наследуемого владения. </w:t>
      </w:r>
      <w:r w:rsidRPr="004A3366">
        <w:rPr>
          <w:rFonts w:ascii="Times New Roman" w:hAnsi="Times New Roman"/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  <w:r w:rsidR="009D3B9F">
        <w:rPr>
          <w:rFonts w:ascii="Times New Roman" w:hAnsi="Times New Roman"/>
          <w:sz w:val="28"/>
          <w:szCs w:val="28"/>
        </w:rPr>
        <w:t xml:space="preserve">                      </w:t>
      </w:r>
      <w:r w:rsidRPr="004A3366">
        <w:rPr>
          <w:rFonts w:ascii="Times New Roman" w:hAnsi="Times New Roman"/>
          <w:sz w:val="28"/>
          <w:szCs w:val="28"/>
        </w:rPr>
        <w:t xml:space="preserve">1)на улицах с двухсторонней застройкой по длине занимаемого участка, по </w:t>
      </w:r>
      <w:r w:rsidRPr="004A3366">
        <w:rPr>
          <w:rFonts w:ascii="Times New Roman" w:hAnsi="Times New Roman"/>
          <w:sz w:val="28"/>
          <w:szCs w:val="28"/>
        </w:rPr>
        <w:lastRenderedPageBreak/>
        <w:t>ширине -</w:t>
      </w:r>
      <w:r w:rsidR="009D3B9F">
        <w:rPr>
          <w:rFonts w:ascii="Times New Roman" w:hAnsi="Times New Roman"/>
          <w:sz w:val="28"/>
          <w:szCs w:val="28"/>
        </w:rPr>
        <w:t xml:space="preserve"> </w:t>
      </w:r>
      <w:r w:rsidRPr="004A3366">
        <w:rPr>
          <w:rFonts w:ascii="Times New Roman" w:hAnsi="Times New Roman"/>
          <w:sz w:val="28"/>
          <w:szCs w:val="28"/>
        </w:rPr>
        <w:t>до оси проезжей части улицы (первый и последний домовладения улицы</w:t>
      </w:r>
      <w:r w:rsidR="009D3B9F">
        <w:rPr>
          <w:rFonts w:ascii="Times New Roman" w:hAnsi="Times New Roman"/>
          <w:sz w:val="28"/>
          <w:szCs w:val="28"/>
        </w:rPr>
        <w:t xml:space="preserve"> </w:t>
      </w:r>
      <w:r w:rsidRPr="004A3366">
        <w:rPr>
          <w:rFonts w:ascii="Times New Roman" w:hAnsi="Times New Roman"/>
          <w:sz w:val="28"/>
          <w:szCs w:val="28"/>
        </w:rPr>
        <w:t>-</w:t>
      </w:r>
      <w:r w:rsidR="009D3B9F">
        <w:rPr>
          <w:rFonts w:ascii="Times New Roman" w:hAnsi="Times New Roman"/>
          <w:sz w:val="28"/>
          <w:szCs w:val="28"/>
        </w:rPr>
        <w:t xml:space="preserve"> </w:t>
      </w:r>
      <w:r w:rsidRPr="004A3366">
        <w:rPr>
          <w:rFonts w:ascii="Times New Roman" w:hAnsi="Times New Roman"/>
          <w:sz w:val="28"/>
          <w:szCs w:val="28"/>
        </w:rPr>
        <w:t>до оси проезжей части по длине и ширине);</w:t>
      </w:r>
    </w:p>
    <w:p w:rsidR="008A7922" w:rsidRPr="004A3366" w:rsidRDefault="008A7922" w:rsidP="009D3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2) на улицах с односторонней застройкой по длине занимаемого участка, а по ширине — на всю ширину улицы, включая противоположный тротуар и 10 метров за тротуаром (первый и последний домовладения улицы по длине и ширине занимаемого участка боковой улицы);</w:t>
      </w:r>
      <w:r w:rsidRPr="004A3366">
        <w:rPr>
          <w:rFonts w:ascii="Times New Roman" w:hAnsi="Times New Roman"/>
          <w:sz w:val="28"/>
          <w:szCs w:val="28"/>
        </w:rPr>
        <w:cr/>
        <w:t>3)на дорогах, подходах и подъездных путях к промышленным организациям, а также к жилым микрорайонам, карьерам, гаражам, складам и земельным участкам — по всей длине дороги, включая 10-метровую зеленую зону;</w:t>
      </w:r>
    </w:p>
    <w:p w:rsidR="008A7922" w:rsidRPr="004A3366" w:rsidRDefault="008A7922" w:rsidP="009D3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4)на строительных площадках — территория не менее 15 метров от ограждения стройки по всему периметру;</w:t>
      </w:r>
    </w:p>
    <w:p w:rsidR="008A7922" w:rsidRPr="004A3366" w:rsidRDefault="008A7922" w:rsidP="009D3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5)для некапитальных объектов торговли, общественного питания и бытового обслуживания населения — в радиусе не менее 10 метров;</w:t>
      </w:r>
    </w:p>
    <w:p w:rsidR="008A7922" w:rsidRDefault="008A7922" w:rsidP="008A792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3B9F">
        <w:rPr>
          <w:rFonts w:ascii="Times New Roman" w:hAnsi="Times New Roman"/>
          <w:sz w:val="28"/>
          <w:szCs w:val="28"/>
          <w:u w:val="single"/>
        </w:rPr>
        <w:t>Бытовые отходы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3366">
        <w:rPr>
          <w:rFonts w:ascii="Times New Roman" w:hAnsi="Times New Roman"/>
          <w:sz w:val="28"/>
          <w:szCs w:val="28"/>
        </w:rPr>
        <w:t>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 использования или эксплуатации.</w:t>
      </w:r>
    </w:p>
    <w:p w:rsidR="008A7922" w:rsidRPr="004A3366" w:rsidRDefault="008A7922" w:rsidP="008A79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3B9F">
        <w:rPr>
          <w:rFonts w:ascii="Times New Roman" w:hAnsi="Times New Roman"/>
          <w:sz w:val="28"/>
          <w:szCs w:val="28"/>
          <w:u w:val="single"/>
        </w:rPr>
        <w:t>Сбор бытовых отходов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A3366">
        <w:rPr>
          <w:rFonts w:ascii="Times New Roman" w:hAnsi="Times New Roman"/>
          <w:sz w:val="28"/>
          <w:szCs w:val="28"/>
        </w:rPr>
        <w:t>деятельность, связанная с изъятием отходов из мест их образования, для обеспечения последующих работ по обращению с отходами.</w:t>
      </w:r>
      <w:r w:rsidR="004B526D">
        <w:rPr>
          <w:rFonts w:ascii="Times New Roman" w:hAnsi="Times New Roman"/>
          <w:sz w:val="28"/>
          <w:szCs w:val="28"/>
        </w:rPr>
        <w:t xml:space="preserve"> </w:t>
      </w:r>
    </w:p>
    <w:p w:rsidR="008A7922" w:rsidRDefault="008A7922" w:rsidP="008A79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3B9F">
        <w:rPr>
          <w:rFonts w:ascii="Times New Roman" w:hAnsi="Times New Roman"/>
          <w:sz w:val="28"/>
          <w:szCs w:val="28"/>
          <w:u w:val="single"/>
        </w:rPr>
        <w:t>Размещение бытовых отходов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3366">
        <w:rPr>
          <w:rFonts w:ascii="Times New Roman" w:hAnsi="Times New Roman"/>
          <w:sz w:val="28"/>
          <w:szCs w:val="28"/>
        </w:rPr>
        <w:t>хранение и захоронение отходов.</w:t>
      </w:r>
    </w:p>
    <w:p w:rsidR="004B526D" w:rsidRDefault="009D3B9F" w:rsidP="008A79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3B9F">
        <w:rPr>
          <w:rFonts w:ascii="Times New Roman" w:hAnsi="Times New Roman"/>
          <w:sz w:val="28"/>
          <w:szCs w:val="28"/>
          <w:u w:val="single"/>
        </w:rPr>
        <w:t>Х</w:t>
      </w:r>
      <w:r w:rsidR="008A7922" w:rsidRPr="009D3B9F">
        <w:rPr>
          <w:rFonts w:ascii="Times New Roman" w:hAnsi="Times New Roman"/>
          <w:sz w:val="28"/>
          <w:szCs w:val="28"/>
          <w:u w:val="single"/>
        </w:rPr>
        <w:t>ранение бытовых отходов</w:t>
      </w:r>
      <w:r w:rsidR="008A7922">
        <w:rPr>
          <w:rFonts w:ascii="Times New Roman" w:hAnsi="Times New Roman"/>
          <w:sz w:val="28"/>
          <w:szCs w:val="28"/>
        </w:rPr>
        <w:t xml:space="preserve"> - </w:t>
      </w:r>
      <w:r w:rsidR="008A7922" w:rsidRPr="004A3366">
        <w:rPr>
          <w:rFonts w:ascii="Times New Roman" w:hAnsi="Times New Roman"/>
          <w:sz w:val="28"/>
          <w:szCs w:val="28"/>
        </w:rPr>
        <w:t>содержание отходов в объектах размещения отходов в целях их последующего захоронения, обезвреживания или использования.</w:t>
      </w:r>
      <w:r w:rsidR="004B526D">
        <w:rPr>
          <w:rFonts w:ascii="Times New Roman" w:hAnsi="Times New Roman"/>
          <w:sz w:val="28"/>
          <w:szCs w:val="28"/>
        </w:rPr>
        <w:t xml:space="preserve"> </w:t>
      </w:r>
    </w:p>
    <w:p w:rsidR="004B526D" w:rsidRDefault="009D3B9F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3B9F">
        <w:rPr>
          <w:rFonts w:ascii="Times New Roman" w:hAnsi="Times New Roman"/>
          <w:sz w:val="28"/>
          <w:szCs w:val="28"/>
          <w:u w:val="single"/>
        </w:rPr>
        <w:t>З</w:t>
      </w:r>
      <w:r w:rsidR="008A7922" w:rsidRPr="009D3B9F">
        <w:rPr>
          <w:rFonts w:ascii="Times New Roman" w:hAnsi="Times New Roman"/>
          <w:sz w:val="28"/>
          <w:szCs w:val="28"/>
          <w:u w:val="single"/>
        </w:rPr>
        <w:t>ахоронение отходов</w:t>
      </w:r>
      <w:r w:rsidR="008A7922" w:rsidRPr="004A3366">
        <w:rPr>
          <w:rFonts w:ascii="Times New Roman" w:hAnsi="Times New Roman"/>
          <w:sz w:val="28"/>
          <w:szCs w:val="28"/>
        </w:rPr>
        <w:t xml:space="preserve"> – размещение отходов в назначенном месте для хранения в течение неограниченного срока, исключающее опасное воздействие захороненных отходов на незащищенных людей и окружающую природную среду.</w:t>
      </w:r>
    </w:p>
    <w:p w:rsidR="003D3A2E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3B9F">
        <w:rPr>
          <w:rFonts w:ascii="Times New Roman" w:hAnsi="Times New Roman"/>
          <w:sz w:val="28"/>
          <w:szCs w:val="28"/>
          <w:u w:val="single"/>
        </w:rPr>
        <w:t>Несанкционированные свалки</w:t>
      </w:r>
      <w:r w:rsidRPr="004A3366">
        <w:rPr>
          <w:rFonts w:ascii="Times New Roman" w:hAnsi="Times New Roman"/>
          <w:sz w:val="28"/>
          <w:szCs w:val="28"/>
        </w:rPr>
        <w:t xml:space="preserve"> – территории используемые, но не предназначенные для размещения на них отходов.</w:t>
      </w:r>
    </w:p>
    <w:p w:rsidR="003D3A2E" w:rsidRDefault="003D3A2E" w:rsidP="0020711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7922">
        <w:rPr>
          <w:rFonts w:ascii="Times New Roman" w:hAnsi="Times New Roman"/>
          <w:sz w:val="28"/>
          <w:szCs w:val="28"/>
        </w:rPr>
        <w:t>1.2. Дополнить раздел 1 подразделом</w:t>
      </w:r>
      <w:r w:rsidR="004B526D">
        <w:rPr>
          <w:rFonts w:ascii="Times New Roman" w:hAnsi="Times New Roman"/>
          <w:sz w:val="28"/>
          <w:szCs w:val="28"/>
        </w:rPr>
        <w:t xml:space="preserve"> 1.4. следующего содержания</w:t>
      </w:r>
      <w:proofErr w:type="gramStart"/>
      <w:r w:rsidR="008A7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8A7922" w:rsidRDefault="004B526D" w:rsidP="0020711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D3A2E">
        <w:rPr>
          <w:rFonts w:ascii="Times New Roman" w:hAnsi="Times New Roman"/>
          <w:sz w:val="28"/>
          <w:szCs w:val="28"/>
        </w:rPr>
        <w:t>1.4. Управленческая деятельность в сфере благоустройства, обеспечения чистоты и порядка на территории сельского поселения Бакалинский сельсовет</w:t>
      </w:r>
      <w:proofErr w:type="gramStart"/>
      <w:r w:rsidR="003D3A2E">
        <w:rPr>
          <w:rFonts w:ascii="Times New Roman" w:hAnsi="Times New Roman"/>
          <w:sz w:val="28"/>
          <w:szCs w:val="28"/>
        </w:rPr>
        <w:t xml:space="preserve"> </w:t>
      </w:r>
      <w:r w:rsidR="009D3B9F">
        <w:rPr>
          <w:rFonts w:ascii="Times New Roman" w:hAnsi="Times New Roman"/>
          <w:sz w:val="28"/>
          <w:szCs w:val="28"/>
        </w:rPr>
        <w:t>.</w:t>
      </w:r>
      <w:proofErr w:type="gramEnd"/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4A3366">
        <w:rPr>
          <w:rFonts w:ascii="Times New Roman" w:hAnsi="Times New Roman"/>
          <w:sz w:val="28"/>
          <w:szCs w:val="28"/>
        </w:rPr>
        <w:t xml:space="preserve">.1.Муниципальное управление деятельностью в сфере благоустройства, обеспечении чистоты и порядка на территории </w:t>
      </w:r>
      <w:r w:rsidR="007A16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A3366">
        <w:rPr>
          <w:rFonts w:ascii="Times New Roman" w:hAnsi="Times New Roman"/>
          <w:sz w:val="28"/>
          <w:szCs w:val="28"/>
        </w:rPr>
        <w:t>осуществляется на основе следующих принципов: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lastRenderedPageBreak/>
        <w:t>а</w:t>
      </w:r>
      <w:proofErr w:type="gramStart"/>
      <w:r w:rsidRPr="004A3366">
        <w:rPr>
          <w:rFonts w:ascii="Times New Roman" w:hAnsi="Times New Roman"/>
          <w:sz w:val="28"/>
          <w:szCs w:val="28"/>
        </w:rPr>
        <w:t>)о</w:t>
      </w:r>
      <w:proofErr w:type="gramEnd"/>
      <w:r w:rsidRPr="004A3366">
        <w:rPr>
          <w:rFonts w:ascii="Times New Roman" w:hAnsi="Times New Roman"/>
          <w:sz w:val="28"/>
          <w:szCs w:val="28"/>
        </w:rPr>
        <w:t>беспечение конституционных прав человека на благоприятную окружающую среду и охрану его здоровья;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б</w:t>
      </w:r>
      <w:proofErr w:type="gramStart"/>
      <w:r w:rsidRPr="004A3366">
        <w:rPr>
          <w:rFonts w:ascii="Times New Roman" w:hAnsi="Times New Roman"/>
          <w:sz w:val="28"/>
          <w:szCs w:val="28"/>
        </w:rPr>
        <w:t>)о</w:t>
      </w:r>
      <w:proofErr w:type="gramEnd"/>
      <w:r w:rsidRPr="004A3366">
        <w:rPr>
          <w:rFonts w:ascii="Times New Roman" w:hAnsi="Times New Roman"/>
          <w:sz w:val="28"/>
          <w:szCs w:val="28"/>
        </w:rPr>
        <w:t>беспечение интегрированного и индивидуального подходов к установлению требований по сбору и вывозу отходов к субъектам хозяйственной и иной деятельности;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в</w:t>
      </w:r>
      <w:proofErr w:type="gramStart"/>
      <w:r w:rsidRPr="004A3366">
        <w:rPr>
          <w:rFonts w:ascii="Times New Roman" w:hAnsi="Times New Roman"/>
          <w:sz w:val="28"/>
          <w:szCs w:val="28"/>
        </w:rPr>
        <w:t>)о</w:t>
      </w:r>
      <w:proofErr w:type="gramEnd"/>
      <w:r w:rsidRPr="004A3366">
        <w:rPr>
          <w:rFonts w:ascii="Times New Roman" w:hAnsi="Times New Roman"/>
          <w:sz w:val="28"/>
          <w:szCs w:val="28"/>
        </w:rPr>
        <w:t xml:space="preserve">беспечение безопасных для здоровья населения и окружающей среды условий проживания на территории </w:t>
      </w:r>
      <w:r w:rsidR="007A160F">
        <w:rPr>
          <w:rFonts w:ascii="Times New Roman" w:hAnsi="Times New Roman"/>
          <w:sz w:val="28"/>
          <w:szCs w:val="28"/>
        </w:rPr>
        <w:t>сельского поселения</w:t>
      </w:r>
      <w:r w:rsidRPr="004A3366">
        <w:rPr>
          <w:rFonts w:ascii="Times New Roman" w:hAnsi="Times New Roman"/>
          <w:sz w:val="28"/>
          <w:szCs w:val="28"/>
        </w:rPr>
        <w:t>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г</w:t>
      </w:r>
      <w:proofErr w:type="gramStart"/>
      <w:r w:rsidRPr="004A3366">
        <w:rPr>
          <w:rFonts w:ascii="Times New Roman" w:hAnsi="Times New Roman"/>
          <w:sz w:val="28"/>
          <w:szCs w:val="28"/>
        </w:rPr>
        <w:t>)в</w:t>
      </w:r>
      <w:proofErr w:type="gramEnd"/>
      <w:r w:rsidRPr="004A3366">
        <w:rPr>
          <w:rFonts w:ascii="Times New Roman" w:hAnsi="Times New Roman"/>
          <w:sz w:val="28"/>
          <w:szCs w:val="28"/>
        </w:rPr>
        <w:t>озмещение ущерба за вред, причиненный окружающей среде в результате нарушения требований законодательства в процессе жизнедеятельности;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3366"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4A3366">
        <w:rPr>
          <w:rFonts w:ascii="Times New Roman" w:hAnsi="Times New Roman"/>
          <w:sz w:val="28"/>
          <w:szCs w:val="28"/>
        </w:rPr>
        <w:t>)о</w:t>
      </w:r>
      <w:proofErr w:type="gramEnd"/>
      <w:r w:rsidRPr="004A3366">
        <w:rPr>
          <w:rFonts w:ascii="Times New Roman" w:hAnsi="Times New Roman"/>
          <w:sz w:val="28"/>
          <w:szCs w:val="28"/>
        </w:rPr>
        <w:t xml:space="preserve">беспечение населения достоверной информацией о существующем положении дел в сфере обращения с отходами на территории </w:t>
      </w:r>
      <w:r w:rsidR="007A160F">
        <w:rPr>
          <w:rFonts w:ascii="Times New Roman" w:hAnsi="Times New Roman"/>
          <w:sz w:val="28"/>
          <w:szCs w:val="28"/>
        </w:rPr>
        <w:t>сельского поселения</w:t>
      </w:r>
      <w:r w:rsidRPr="004A3366">
        <w:rPr>
          <w:rFonts w:ascii="Times New Roman" w:hAnsi="Times New Roman"/>
          <w:sz w:val="28"/>
          <w:szCs w:val="28"/>
        </w:rPr>
        <w:t>, привлечение граждан, общественных и иных некоммерческих объединений к решению вопросов по сбору и вывозу отходов.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4A3366">
        <w:rPr>
          <w:rFonts w:ascii="Times New Roman" w:hAnsi="Times New Roman"/>
          <w:sz w:val="28"/>
          <w:szCs w:val="28"/>
        </w:rPr>
        <w:t xml:space="preserve">.2.Основными задачами </w:t>
      </w:r>
      <w:r w:rsidR="007A160F">
        <w:rPr>
          <w:rFonts w:ascii="Times New Roman" w:hAnsi="Times New Roman"/>
          <w:sz w:val="28"/>
          <w:szCs w:val="28"/>
        </w:rPr>
        <w:t>администрации</w:t>
      </w:r>
      <w:r w:rsidRPr="004A3366">
        <w:rPr>
          <w:rFonts w:ascii="Times New Roman" w:hAnsi="Times New Roman"/>
          <w:sz w:val="28"/>
          <w:szCs w:val="28"/>
        </w:rPr>
        <w:t xml:space="preserve"> </w:t>
      </w:r>
      <w:r w:rsidR="007A160F">
        <w:rPr>
          <w:rFonts w:ascii="Times New Roman" w:hAnsi="Times New Roman"/>
          <w:sz w:val="28"/>
          <w:szCs w:val="28"/>
        </w:rPr>
        <w:t>сельского поселения</w:t>
      </w:r>
      <w:r w:rsidRPr="00567B18">
        <w:rPr>
          <w:rFonts w:ascii="Times New Roman" w:hAnsi="Times New Roman"/>
          <w:sz w:val="28"/>
          <w:szCs w:val="28"/>
        </w:rPr>
        <w:t xml:space="preserve"> </w:t>
      </w:r>
      <w:r w:rsidRPr="004A3366">
        <w:rPr>
          <w:rFonts w:ascii="Times New Roman" w:hAnsi="Times New Roman"/>
          <w:sz w:val="28"/>
          <w:szCs w:val="28"/>
        </w:rPr>
        <w:t>в сфере благоустройства, обеспечении чистоты и порядка на территории</w:t>
      </w:r>
      <w:r w:rsidR="008E19AA">
        <w:rPr>
          <w:rFonts w:ascii="Times New Roman" w:hAnsi="Times New Roman"/>
          <w:sz w:val="28"/>
          <w:szCs w:val="28"/>
        </w:rPr>
        <w:t xml:space="preserve"> </w:t>
      </w:r>
      <w:r w:rsidR="007A160F">
        <w:rPr>
          <w:rFonts w:ascii="Times New Roman" w:hAnsi="Times New Roman"/>
          <w:sz w:val="28"/>
          <w:szCs w:val="28"/>
        </w:rPr>
        <w:t xml:space="preserve"> </w:t>
      </w:r>
      <w:r w:rsidRPr="004A3366">
        <w:rPr>
          <w:rFonts w:ascii="Times New Roman" w:hAnsi="Times New Roman"/>
          <w:sz w:val="28"/>
          <w:szCs w:val="28"/>
        </w:rPr>
        <w:t>поселения являются: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а</w:t>
      </w:r>
      <w:proofErr w:type="gramStart"/>
      <w:r w:rsidRPr="004A3366">
        <w:rPr>
          <w:rFonts w:ascii="Times New Roman" w:hAnsi="Times New Roman"/>
          <w:sz w:val="28"/>
          <w:szCs w:val="28"/>
        </w:rPr>
        <w:t>)с</w:t>
      </w:r>
      <w:proofErr w:type="gramEnd"/>
      <w:r w:rsidRPr="004A3366">
        <w:rPr>
          <w:rFonts w:ascii="Times New Roman" w:hAnsi="Times New Roman"/>
          <w:sz w:val="28"/>
          <w:szCs w:val="28"/>
        </w:rPr>
        <w:t>облюдение юридическими, физическими лицами и индивидуальными предпринимателями санитарных, экологических и иных тр</w:t>
      </w:r>
      <w:r w:rsidR="008E19AA">
        <w:rPr>
          <w:rFonts w:ascii="Times New Roman" w:hAnsi="Times New Roman"/>
          <w:sz w:val="28"/>
          <w:szCs w:val="28"/>
        </w:rPr>
        <w:t>ебований, правил и норм.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б</w:t>
      </w:r>
      <w:proofErr w:type="gramStart"/>
      <w:r w:rsidRPr="004A3366">
        <w:rPr>
          <w:rFonts w:ascii="Times New Roman" w:hAnsi="Times New Roman"/>
          <w:sz w:val="28"/>
          <w:szCs w:val="28"/>
        </w:rPr>
        <w:t>)о</w:t>
      </w:r>
      <w:proofErr w:type="gramEnd"/>
      <w:r w:rsidRPr="004A3366">
        <w:rPr>
          <w:rFonts w:ascii="Times New Roman" w:hAnsi="Times New Roman"/>
          <w:sz w:val="28"/>
          <w:szCs w:val="28"/>
        </w:rPr>
        <w:t>рганизация учета образовавшихся, использованных, переданных другим лицам или полученных от других лиц, а также размещенных отходов;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в</w:t>
      </w:r>
      <w:proofErr w:type="gramStart"/>
      <w:r w:rsidRPr="004A3366">
        <w:rPr>
          <w:rFonts w:ascii="Times New Roman" w:hAnsi="Times New Roman"/>
          <w:sz w:val="28"/>
          <w:szCs w:val="28"/>
        </w:rPr>
        <w:t>)р</w:t>
      </w:r>
      <w:proofErr w:type="gramEnd"/>
      <w:r w:rsidRPr="004A3366">
        <w:rPr>
          <w:rFonts w:ascii="Times New Roman" w:hAnsi="Times New Roman"/>
          <w:sz w:val="28"/>
          <w:szCs w:val="28"/>
        </w:rPr>
        <w:t xml:space="preserve">азработка и реализация схем санитарной очистки населенных пунктов </w:t>
      </w:r>
      <w:r w:rsidR="007A160F">
        <w:rPr>
          <w:rFonts w:ascii="Times New Roman" w:hAnsi="Times New Roman"/>
          <w:sz w:val="28"/>
          <w:szCs w:val="28"/>
        </w:rPr>
        <w:t xml:space="preserve">сельского </w:t>
      </w:r>
      <w:r w:rsidRPr="004A3366">
        <w:rPr>
          <w:rFonts w:ascii="Times New Roman" w:hAnsi="Times New Roman"/>
          <w:sz w:val="28"/>
          <w:szCs w:val="28"/>
        </w:rPr>
        <w:t>поселения;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г</w:t>
      </w:r>
      <w:proofErr w:type="gramStart"/>
      <w:r w:rsidRPr="004A3366">
        <w:rPr>
          <w:rFonts w:ascii="Times New Roman" w:hAnsi="Times New Roman"/>
          <w:sz w:val="28"/>
          <w:szCs w:val="28"/>
        </w:rPr>
        <w:t>)о</w:t>
      </w:r>
      <w:proofErr w:type="gramEnd"/>
      <w:r w:rsidRPr="004A3366">
        <w:rPr>
          <w:rFonts w:ascii="Times New Roman" w:hAnsi="Times New Roman"/>
          <w:sz w:val="28"/>
          <w:szCs w:val="28"/>
        </w:rPr>
        <w:t>рганизация строительства контейнерных площадок и установки контейнеров для сбора твердых бытовых отходов в жилых районах, а также на территориях юридических лиц и индивидуальных предпринимателей в соответствии с санитарными нормами и правилами;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3366"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4A3366">
        <w:rPr>
          <w:rFonts w:ascii="Times New Roman" w:hAnsi="Times New Roman"/>
          <w:sz w:val="28"/>
          <w:szCs w:val="28"/>
        </w:rPr>
        <w:t>)в</w:t>
      </w:r>
      <w:proofErr w:type="gramEnd"/>
      <w:r w:rsidRPr="004A3366">
        <w:rPr>
          <w:rFonts w:ascii="Times New Roman" w:hAnsi="Times New Roman"/>
          <w:sz w:val="28"/>
          <w:szCs w:val="28"/>
        </w:rPr>
        <w:t>овлечение населения, коммерческих и некоммерческих структур в раздельный сбор бытовых отходов;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е</w:t>
      </w:r>
      <w:proofErr w:type="gramStart"/>
      <w:r w:rsidRPr="004A3366">
        <w:rPr>
          <w:rFonts w:ascii="Times New Roman" w:hAnsi="Times New Roman"/>
          <w:sz w:val="28"/>
          <w:szCs w:val="28"/>
        </w:rPr>
        <w:t>)и</w:t>
      </w:r>
      <w:proofErr w:type="gramEnd"/>
      <w:r w:rsidRPr="004A3366">
        <w:rPr>
          <w:rFonts w:ascii="Times New Roman" w:hAnsi="Times New Roman"/>
          <w:sz w:val="28"/>
          <w:szCs w:val="28"/>
        </w:rPr>
        <w:t>сключение рассыпания и разноса ветровым напором отходов и мусора при их транспортировке;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ж</w:t>
      </w:r>
      <w:proofErr w:type="gramStart"/>
      <w:r w:rsidRPr="004A3366">
        <w:rPr>
          <w:rFonts w:ascii="Times New Roman" w:hAnsi="Times New Roman"/>
          <w:sz w:val="28"/>
          <w:szCs w:val="28"/>
        </w:rPr>
        <w:t>)с</w:t>
      </w:r>
      <w:proofErr w:type="gramEnd"/>
      <w:r w:rsidRPr="004A3366">
        <w:rPr>
          <w:rFonts w:ascii="Times New Roman" w:hAnsi="Times New Roman"/>
          <w:sz w:val="28"/>
          <w:szCs w:val="28"/>
        </w:rPr>
        <w:t>оздание муниципальных объектов размещения отходов в соответствии с действующим законодательством с определением балансодержателей данных объектов.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4A3366">
        <w:rPr>
          <w:rFonts w:ascii="Times New Roman" w:hAnsi="Times New Roman"/>
          <w:sz w:val="28"/>
          <w:szCs w:val="28"/>
        </w:rPr>
        <w:t xml:space="preserve">.3.К полномочиям </w:t>
      </w:r>
      <w:r w:rsidRPr="007E090F">
        <w:rPr>
          <w:rFonts w:ascii="Times New Roman" w:hAnsi="Times New Roman"/>
          <w:sz w:val="28"/>
          <w:szCs w:val="28"/>
        </w:rPr>
        <w:t>Совета</w:t>
      </w:r>
      <w:r w:rsidR="00DB3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E090F">
        <w:rPr>
          <w:rFonts w:ascii="Times New Roman" w:hAnsi="Times New Roman"/>
          <w:sz w:val="28"/>
          <w:szCs w:val="28"/>
        </w:rPr>
        <w:t xml:space="preserve"> </w:t>
      </w:r>
      <w:r w:rsidRPr="004A3366">
        <w:rPr>
          <w:rFonts w:ascii="Times New Roman" w:hAnsi="Times New Roman"/>
          <w:sz w:val="28"/>
          <w:szCs w:val="28"/>
        </w:rPr>
        <w:t>в сфере благоустройства, обеспечении чистоты и порядка на территории</w:t>
      </w:r>
      <w:r w:rsidR="008E19AA">
        <w:rPr>
          <w:rFonts w:ascii="Times New Roman" w:hAnsi="Times New Roman"/>
          <w:sz w:val="28"/>
          <w:szCs w:val="28"/>
        </w:rPr>
        <w:t xml:space="preserve"> </w:t>
      </w:r>
      <w:r w:rsidRPr="004A3366">
        <w:rPr>
          <w:rFonts w:ascii="Times New Roman" w:hAnsi="Times New Roman"/>
          <w:sz w:val="28"/>
          <w:szCs w:val="28"/>
        </w:rPr>
        <w:t xml:space="preserve"> поселения относятся: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а</w:t>
      </w:r>
      <w:proofErr w:type="gramStart"/>
      <w:r w:rsidRPr="004A3366">
        <w:rPr>
          <w:rFonts w:ascii="Times New Roman" w:hAnsi="Times New Roman"/>
          <w:sz w:val="28"/>
          <w:szCs w:val="28"/>
        </w:rPr>
        <w:t>)у</w:t>
      </w:r>
      <w:proofErr w:type="gramEnd"/>
      <w:r w:rsidRPr="004A3366">
        <w:rPr>
          <w:rFonts w:ascii="Times New Roman" w:hAnsi="Times New Roman"/>
          <w:sz w:val="28"/>
          <w:szCs w:val="28"/>
        </w:rPr>
        <w:t>тверждение нормативных правовых актов в сфере благоустройства, обеспечении чистоты и порядка на территории</w:t>
      </w:r>
      <w:r w:rsidR="007A160F">
        <w:rPr>
          <w:rFonts w:ascii="Times New Roman" w:hAnsi="Times New Roman"/>
          <w:sz w:val="28"/>
          <w:szCs w:val="28"/>
        </w:rPr>
        <w:t xml:space="preserve"> сельского </w:t>
      </w:r>
      <w:r w:rsidRPr="004A3366">
        <w:rPr>
          <w:rFonts w:ascii="Times New Roman" w:hAnsi="Times New Roman"/>
          <w:sz w:val="28"/>
          <w:szCs w:val="28"/>
        </w:rPr>
        <w:t>поселения;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б) утверждение тарифов на оказание услуг по вывозу и размещению отходов;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lastRenderedPageBreak/>
        <w:t>в</w:t>
      </w:r>
      <w:proofErr w:type="gramStart"/>
      <w:r w:rsidRPr="004A3366">
        <w:rPr>
          <w:rFonts w:ascii="Times New Roman" w:hAnsi="Times New Roman"/>
          <w:sz w:val="28"/>
          <w:szCs w:val="28"/>
        </w:rPr>
        <w:t>)и</w:t>
      </w:r>
      <w:proofErr w:type="gramEnd"/>
      <w:r w:rsidRPr="004A3366">
        <w:rPr>
          <w:rFonts w:ascii="Times New Roman" w:hAnsi="Times New Roman"/>
          <w:sz w:val="28"/>
          <w:szCs w:val="28"/>
        </w:rPr>
        <w:t xml:space="preserve">ные полномочия, относящиеся к компетенции  Совета  </w:t>
      </w:r>
      <w:r w:rsidR="00DB360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A3366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4A3366">
        <w:rPr>
          <w:rFonts w:ascii="Times New Roman" w:hAnsi="Times New Roman"/>
          <w:sz w:val="28"/>
          <w:szCs w:val="28"/>
        </w:rPr>
        <w:t xml:space="preserve">.4.К полномочиям администрации </w:t>
      </w:r>
      <w:r w:rsidR="00DB3601">
        <w:rPr>
          <w:rFonts w:ascii="Times New Roman" w:hAnsi="Times New Roman"/>
          <w:sz w:val="28"/>
          <w:szCs w:val="28"/>
        </w:rPr>
        <w:t>сельского поселения в</w:t>
      </w:r>
      <w:r w:rsidRPr="004A3366">
        <w:rPr>
          <w:rFonts w:ascii="Times New Roman" w:hAnsi="Times New Roman"/>
          <w:sz w:val="28"/>
          <w:szCs w:val="28"/>
        </w:rPr>
        <w:t xml:space="preserve"> сфере благоустройства, обеспечении </w:t>
      </w:r>
      <w:r w:rsidR="008E19AA">
        <w:rPr>
          <w:rFonts w:ascii="Times New Roman" w:hAnsi="Times New Roman"/>
          <w:sz w:val="28"/>
          <w:szCs w:val="28"/>
        </w:rPr>
        <w:t>чистоты и порядка на территории</w:t>
      </w:r>
      <w:r w:rsidR="007A160F">
        <w:rPr>
          <w:rFonts w:ascii="Times New Roman" w:hAnsi="Times New Roman"/>
          <w:sz w:val="28"/>
          <w:szCs w:val="28"/>
        </w:rPr>
        <w:t xml:space="preserve"> </w:t>
      </w:r>
      <w:r w:rsidRPr="004A3366">
        <w:rPr>
          <w:rFonts w:ascii="Times New Roman" w:hAnsi="Times New Roman"/>
          <w:sz w:val="28"/>
          <w:szCs w:val="28"/>
        </w:rPr>
        <w:t>поселения относятся: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 xml:space="preserve">-организация работы должностных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Положения о благоустройстве, обеспечении чистоты и порядка на территории </w:t>
      </w:r>
      <w:r>
        <w:rPr>
          <w:rFonts w:ascii="Times New Roman" w:hAnsi="Times New Roman"/>
          <w:sz w:val="28"/>
          <w:szCs w:val="28"/>
        </w:rPr>
        <w:t>районного центра</w:t>
      </w:r>
      <w:r w:rsidR="00DB3601">
        <w:rPr>
          <w:rFonts w:ascii="Times New Roman" w:hAnsi="Times New Roman"/>
          <w:sz w:val="28"/>
          <w:szCs w:val="28"/>
        </w:rPr>
        <w:t xml:space="preserve"> и других населенных пунктов</w:t>
      </w:r>
      <w:proofErr w:type="gramStart"/>
      <w:r w:rsidR="00DB3601">
        <w:rPr>
          <w:rFonts w:ascii="Times New Roman" w:hAnsi="Times New Roman"/>
          <w:sz w:val="28"/>
          <w:szCs w:val="28"/>
        </w:rPr>
        <w:t xml:space="preserve"> </w:t>
      </w:r>
      <w:r w:rsidRPr="004A3366">
        <w:rPr>
          <w:rFonts w:ascii="Times New Roman" w:hAnsi="Times New Roman"/>
          <w:sz w:val="28"/>
          <w:szCs w:val="28"/>
        </w:rPr>
        <w:t>;</w:t>
      </w:r>
      <w:proofErr w:type="gramEnd"/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 xml:space="preserve">-организация контроля за соблюдение правил производства земляных работ и своевременного </w:t>
      </w:r>
      <w:proofErr w:type="gramStart"/>
      <w:r w:rsidRPr="004A3366">
        <w:rPr>
          <w:rFonts w:ascii="Times New Roman" w:hAnsi="Times New Roman"/>
          <w:sz w:val="28"/>
          <w:szCs w:val="28"/>
        </w:rPr>
        <w:t>-в</w:t>
      </w:r>
      <w:proofErr w:type="gramEnd"/>
      <w:r w:rsidRPr="004A3366">
        <w:rPr>
          <w:rFonts w:ascii="Times New Roman" w:hAnsi="Times New Roman"/>
          <w:sz w:val="28"/>
          <w:szCs w:val="28"/>
        </w:rPr>
        <w:t>осстановления дорожного полотна, зеленых насаждений и других элементов благоустройства в соответствии полномочиями, определенными действующим законодательством РФ;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-закрепление объектов внешнего благоустройства общего пользования за муниципальными унитарными предприятиями или специализированными организациями по договору;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-включение условия по содержанию прилегающей территории (в радиусе 10 м) в договоры аренды и постоянного бессрочного пользования земельных участков, находящихся в муниципальной собственности, при их заключении с физическими и юридическими лицами;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-составление и утверждение списков улиц и проездов, подлежащих механизированной уборке, определение сроков и периодичности уборки;</w:t>
      </w:r>
    </w:p>
    <w:p w:rsidR="003D3A2E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-проведение разъяснительной работы с жителями о запрещении установки изгороди в местах общего пользования и занятии огородничеством в местах, не отведенных для этих целей;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</w:t>
      </w:r>
      <w:r w:rsidRPr="00B03A25">
        <w:rPr>
          <w:rFonts w:ascii="Times New Roman" w:hAnsi="Times New Roman"/>
          <w:sz w:val="28"/>
          <w:szCs w:val="28"/>
        </w:rPr>
        <w:t>разъяснительной работы</w:t>
      </w:r>
      <w:r>
        <w:rPr>
          <w:rFonts w:ascii="Times New Roman" w:hAnsi="Times New Roman"/>
          <w:sz w:val="28"/>
          <w:szCs w:val="28"/>
        </w:rPr>
        <w:t xml:space="preserve"> с жителями о запрещении установки временных построек (вагончики, гаражи, навесы и т.д.), длительной стоянки и хранения транспортных средств в местах общего пользования, вне двора частного домовладения, во дворах многоквартирных домой, парках, скверах, на газонах и в других общественных местах; 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-заключение договоров со специализированными организациями на сбор и вывоз бытового мусора;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 xml:space="preserve">-составление ежегодного плана </w:t>
      </w:r>
      <w:proofErr w:type="spellStart"/>
      <w:r w:rsidRPr="004A3366"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 w:rsidRPr="004A3366">
        <w:rPr>
          <w:rFonts w:ascii="Times New Roman" w:hAnsi="Times New Roman"/>
          <w:sz w:val="28"/>
          <w:szCs w:val="28"/>
        </w:rPr>
        <w:t xml:space="preserve"> работ;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-проведение инвентаризации объектов благоустройства;</w:t>
      </w:r>
    </w:p>
    <w:p w:rsidR="003D3A2E" w:rsidRPr="004A3366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>-организация проведение конкурсов по благоустройству;</w:t>
      </w:r>
    </w:p>
    <w:p w:rsidR="003D3A2E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3366">
        <w:rPr>
          <w:rFonts w:ascii="Times New Roman" w:hAnsi="Times New Roman"/>
          <w:sz w:val="28"/>
          <w:szCs w:val="28"/>
        </w:rPr>
        <w:t xml:space="preserve">-организация проведения месячников (субботников) по благоустройству территории </w:t>
      </w:r>
      <w:r w:rsidR="00DB3601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4A33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D3A2E" w:rsidRDefault="003D3A2E" w:rsidP="003D3A2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1.3.</w:t>
      </w:r>
      <w:r w:rsidR="001A236A">
        <w:rPr>
          <w:rFonts w:ascii="Times New Roman" w:hAnsi="Times New Roman"/>
          <w:sz w:val="28"/>
          <w:szCs w:val="28"/>
        </w:rPr>
        <w:t xml:space="preserve"> Подраздел 6.2. раздела 6 дополнить пунктом 6.2.26. следующего содержания</w:t>
      </w:r>
      <w:proofErr w:type="gramStart"/>
      <w:r w:rsidR="001A236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A236A" w:rsidRDefault="001A236A" w:rsidP="001A236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6.2.26.</w:t>
      </w:r>
      <w:r w:rsidRPr="001A236A">
        <w:rPr>
          <w:rFonts w:ascii="Times New Roman" w:hAnsi="Times New Roman"/>
          <w:b/>
          <w:sz w:val="28"/>
          <w:szCs w:val="28"/>
        </w:rPr>
        <w:t xml:space="preserve"> </w:t>
      </w:r>
      <w:r w:rsidRPr="001A236A">
        <w:rPr>
          <w:rFonts w:ascii="Times New Roman" w:hAnsi="Times New Roman"/>
          <w:sz w:val="28"/>
          <w:szCs w:val="28"/>
        </w:rPr>
        <w:t>Правила сезонной уборки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236A" w:rsidRPr="004A3366" w:rsidRDefault="00855550" w:rsidP="001A236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6.2.26.1</w:t>
      </w:r>
      <w:r w:rsidR="001A236A" w:rsidRPr="004A3366">
        <w:rPr>
          <w:rFonts w:ascii="Times New Roman" w:hAnsi="Times New Roman"/>
          <w:sz w:val="28"/>
          <w:szCs w:val="28"/>
        </w:rPr>
        <w:t xml:space="preserve">Весенне-летняя уборка предусматривает </w:t>
      </w:r>
      <w:proofErr w:type="gramStart"/>
      <w:r w:rsidR="001A236A" w:rsidRPr="004A3366">
        <w:rPr>
          <w:rFonts w:ascii="Times New Roman" w:hAnsi="Times New Roman"/>
          <w:sz w:val="28"/>
          <w:szCs w:val="28"/>
        </w:rPr>
        <w:t>уборку</w:t>
      </w:r>
      <w:proofErr w:type="gramEnd"/>
      <w:r w:rsidR="001A236A" w:rsidRPr="004A3366">
        <w:rPr>
          <w:rFonts w:ascii="Times New Roman" w:hAnsi="Times New Roman"/>
          <w:sz w:val="28"/>
          <w:szCs w:val="28"/>
        </w:rPr>
        <w:t xml:space="preserve"> и подметание проезжей </w:t>
      </w:r>
      <w:r w:rsidR="001A236A">
        <w:rPr>
          <w:rFonts w:ascii="Times New Roman" w:hAnsi="Times New Roman"/>
          <w:sz w:val="28"/>
          <w:szCs w:val="28"/>
        </w:rPr>
        <w:t>части улиц, тротуаров, площадей;</w:t>
      </w:r>
    </w:p>
    <w:p w:rsidR="001A236A" w:rsidRPr="004A3366" w:rsidRDefault="00855550" w:rsidP="001A236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6.2.26.2.</w:t>
      </w:r>
      <w:r w:rsidR="001A236A" w:rsidRPr="004A3366">
        <w:rPr>
          <w:rFonts w:ascii="Times New Roman" w:hAnsi="Times New Roman"/>
          <w:sz w:val="28"/>
          <w:szCs w:val="28"/>
        </w:rPr>
        <w:t>Уборке подвергается вся ширина проезжей части улиц и др. мест</w:t>
      </w:r>
      <w:r w:rsidR="001A236A">
        <w:rPr>
          <w:rFonts w:ascii="Times New Roman" w:hAnsi="Times New Roman"/>
          <w:sz w:val="28"/>
          <w:szCs w:val="28"/>
        </w:rPr>
        <w:t>;</w:t>
      </w:r>
    </w:p>
    <w:p w:rsidR="001A236A" w:rsidRPr="004A3366" w:rsidRDefault="001A236A" w:rsidP="001A236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6.2.26</w:t>
      </w:r>
      <w:r w:rsidRPr="004A3366">
        <w:rPr>
          <w:rFonts w:ascii="Times New Roman" w:hAnsi="Times New Roman"/>
          <w:sz w:val="28"/>
          <w:szCs w:val="28"/>
        </w:rPr>
        <w:t>.3.Уборка тротуаров и дворовых территорий, зеленых насаждений и газонов производятся силами организаций и домовладельцев.</w:t>
      </w:r>
    </w:p>
    <w:p w:rsidR="001A236A" w:rsidRPr="004A3366" w:rsidRDefault="00855550" w:rsidP="001A236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6.2.26.</w:t>
      </w:r>
      <w:r w:rsidR="001A236A" w:rsidRPr="004A3366">
        <w:rPr>
          <w:rFonts w:ascii="Times New Roman" w:hAnsi="Times New Roman"/>
          <w:sz w:val="28"/>
          <w:szCs w:val="28"/>
        </w:rPr>
        <w:t xml:space="preserve">4.Уборка территории </w:t>
      </w:r>
      <w:r w:rsidR="00DB3601">
        <w:rPr>
          <w:rFonts w:ascii="Times New Roman" w:hAnsi="Times New Roman"/>
          <w:sz w:val="28"/>
          <w:szCs w:val="28"/>
        </w:rPr>
        <w:t>сельского поселения</w:t>
      </w:r>
      <w:r w:rsidR="001A236A" w:rsidRPr="004A3366">
        <w:rPr>
          <w:rFonts w:ascii="Times New Roman" w:hAnsi="Times New Roman"/>
          <w:sz w:val="28"/>
          <w:szCs w:val="28"/>
        </w:rPr>
        <w:t xml:space="preserve"> в осенне-зимний период предусматривает уборку и вывоз мусора, снега и льда, грязи, посыпку улиц песком с примесью хлоридов.</w:t>
      </w:r>
    </w:p>
    <w:p w:rsidR="001A236A" w:rsidRPr="004A3366" w:rsidRDefault="00855550" w:rsidP="001A236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6.2.26</w:t>
      </w:r>
      <w:r w:rsidR="001A236A" w:rsidRPr="004A3366">
        <w:rPr>
          <w:rFonts w:ascii="Times New Roman" w:hAnsi="Times New Roman"/>
          <w:sz w:val="28"/>
          <w:szCs w:val="28"/>
        </w:rPr>
        <w:t>.5.Укладка свежевыпавшего снега в валы и кучи разрешается на всех улицах с последующей вывозкой.</w:t>
      </w:r>
    </w:p>
    <w:p w:rsidR="001A236A" w:rsidRPr="004A3366" w:rsidRDefault="00855550" w:rsidP="001A236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6.2.26</w:t>
      </w:r>
      <w:r w:rsidR="001A236A" w:rsidRPr="004A3366">
        <w:rPr>
          <w:rFonts w:ascii="Times New Roman" w:hAnsi="Times New Roman"/>
          <w:sz w:val="28"/>
          <w:szCs w:val="28"/>
        </w:rPr>
        <w:t>.6.В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1A236A" w:rsidRPr="004A3366" w:rsidRDefault="00855550" w:rsidP="001A236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6.2.26</w:t>
      </w:r>
      <w:r w:rsidR="001A236A" w:rsidRPr="004A3366">
        <w:rPr>
          <w:rFonts w:ascii="Times New Roman" w:hAnsi="Times New Roman"/>
          <w:sz w:val="28"/>
          <w:szCs w:val="28"/>
        </w:rPr>
        <w:t>.7.Посыпку песком  следует начинать немедленно с начала снегопада или появления гололеда.</w:t>
      </w:r>
    </w:p>
    <w:p w:rsidR="001A236A" w:rsidRDefault="00855550" w:rsidP="0085555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6.2.26.</w:t>
      </w:r>
      <w:r w:rsidR="001A236A" w:rsidRPr="004A3366">
        <w:rPr>
          <w:rFonts w:ascii="Times New Roman" w:hAnsi="Times New Roman"/>
          <w:sz w:val="28"/>
          <w:szCs w:val="28"/>
        </w:rPr>
        <w:t>8. Вывоз снега разрешается только на специально отведенные места отвала</w:t>
      </w:r>
      <w:proofErr w:type="gramStart"/>
      <w:r w:rsidR="001A236A" w:rsidRPr="004A3366">
        <w:rPr>
          <w:rFonts w:ascii="Times New Roman" w:hAnsi="Times New Roman"/>
          <w:sz w:val="28"/>
          <w:szCs w:val="28"/>
        </w:rPr>
        <w:t>.</w:t>
      </w:r>
      <w:r w:rsidR="001A236A">
        <w:rPr>
          <w:rFonts w:ascii="Times New Roman" w:hAnsi="Times New Roman"/>
          <w:sz w:val="28"/>
          <w:szCs w:val="28"/>
        </w:rPr>
        <w:t xml:space="preserve"> »</w:t>
      </w:r>
      <w:proofErr w:type="gramEnd"/>
    </w:p>
    <w:p w:rsidR="0020711D" w:rsidRDefault="00855550" w:rsidP="008555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0711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5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</w:t>
      </w:r>
      <w:r w:rsidR="002071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20711D" w:rsidRDefault="0020711D" w:rsidP="009D3B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Бакалинский сельсовет муниципального района Республики Башкортостан по земельным вопро</w:t>
      </w:r>
      <w:r w:rsidR="009D3B9F">
        <w:rPr>
          <w:rFonts w:ascii="Times New Roman" w:eastAsia="Times New Roman" w:hAnsi="Times New Roman" w:cs="Times New Roman"/>
          <w:sz w:val="28"/>
          <w:szCs w:val="28"/>
        </w:rPr>
        <w:t>сам, благоустройству и экологии.</w:t>
      </w:r>
    </w:p>
    <w:p w:rsidR="009D3B9F" w:rsidRDefault="009D3B9F" w:rsidP="009D3B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B9F" w:rsidRDefault="009D3B9F" w:rsidP="009D3B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11D" w:rsidRDefault="0020711D" w:rsidP="0020711D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Бакалинский сельсовет                                                                                               муниципального района                                                                                                      Бакалинский район                                                                                                             Республики Башкортостан                                                                И.Н.Миронов </w:t>
      </w:r>
    </w:p>
    <w:p w:rsidR="008D44B7" w:rsidRDefault="008D44B7"/>
    <w:sectPr w:rsidR="008D44B7" w:rsidSect="00FC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11D"/>
    <w:rsid w:val="001A236A"/>
    <w:rsid w:val="0020711D"/>
    <w:rsid w:val="00355D7D"/>
    <w:rsid w:val="003D3A2E"/>
    <w:rsid w:val="004B526D"/>
    <w:rsid w:val="007A160F"/>
    <w:rsid w:val="00855550"/>
    <w:rsid w:val="008A7922"/>
    <w:rsid w:val="008D44B7"/>
    <w:rsid w:val="008E19AA"/>
    <w:rsid w:val="00920ADC"/>
    <w:rsid w:val="00952345"/>
    <w:rsid w:val="009D3B9F"/>
    <w:rsid w:val="00A27259"/>
    <w:rsid w:val="00D31876"/>
    <w:rsid w:val="00DB3601"/>
    <w:rsid w:val="00FC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Лена</cp:lastModifiedBy>
  <cp:revision>11</cp:revision>
  <cp:lastPrinted>2017-10-17T06:10:00Z</cp:lastPrinted>
  <dcterms:created xsi:type="dcterms:W3CDTF">2017-09-11T05:15:00Z</dcterms:created>
  <dcterms:modified xsi:type="dcterms:W3CDTF">2017-10-17T06:10:00Z</dcterms:modified>
</cp:coreProperties>
</file>